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848BD" w14:textId="71926C1D" w:rsidR="003153F2" w:rsidRPr="00672096" w:rsidRDefault="00672096">
      <w:pPr>
        <w:rPr>
          <w:rFonts w:asciiTheme="minorHAnsi" w:eastAsia="Bookman Old Style" w:hAnsiTheme="minorHAnsi" w:cstheme="minorHAnsi"/>
          <w:sz w:val="24"/>
          <w:szCs w:val="24"/>
        </w:rPr>
      </w:pPr>
      <w:r w:rsidRPr="00672096">
        <w:rPr>
          <w:rFonts w:asciiTheme="minorHAnsi" w:eastAsia="Bookman Old Style" w:hAnsiTheme="minorHAnsi" w:cstheme="minorHAnsi"/>
          <w:noProof/>
          <w:sz w:val="24"/>
          <w:szCs w:val="24"/>
        </w:rPr>
        <w:drawing>
          <wp:inline distT="0" distB="0" distL="0" distR="0" wp14:anchorId="547A1430" wp14:editId="194A75F2">
            <wp:extent cx="809625" cy="777240"/>
            <wp:effectExtent l="0" t="0" r="9525" b="381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09625" cy="777240"/>
                    </a:xfrm>
                    <a:prstGeom prst="rect">
                      <a:avLst/>
                    </a:prstGeom>
                    <a:ln/>
                  </pic:spPr>
                </pic:pic>
              </a:graphicData>
            </a:graphic>
          </wp:inline>
        </w:drawing>
      </w:r>
    </w:p>
    <w:p w14:paraId="020B5C85" w14:textId="77777777" w:rsidR="003153F2" w:rsidRPr="00672096" w:rsidRDefault="00672096">
      <w:pPr>
        <w:spacing w:after="0" w:line="240" w:lineRule="auto"/>
        <w:rPr>
          <w:rFonts w:asciiTheme="minorHAnsi" w:eastAsia="Bookman Old Style" w:hAnsiTheme="minorHAnsi" w:cstheme="minorHAnsi"/>
          <w:sz w:val="28"/>
          <w:szCs w:val="28"/>
        </w:rPr>
      </w:pPr>
      <w:r w:rsidRPr="00672096">
        <w:rPr>
          <w:rFonts w:asciiTheme="minorHAnsi" w:eastAsia="Bookman Old Style" w:hAnsiTheme="minorHAnsi" w:cstheme="minorHAnsi"/>
          <w:sz w:val="28"/>
          <w:szCs w:val="28"/>
        </w:rPr>
        <w:t>ΕΛΛΗΝΙΚΗ ΔΗΜΟΚΡΑΤΙΑ</w:t>
      </w:r>
    </w:p>
    <w:p w14:paraId="08E91656" w14:textId="4AE22ED3" w:rsidR="003153F2" w:rsidRPr="00672096" w:rsidRDefault="00672096">
      <w:pPr>
        <w:spacing w:after="0" w:line="240" w:lineRule="auto"/>
        <w:rPr>
          <w:rFonts w:asciiTheme="minorHAnsi" w:eastAsia="Bookman Old Style" w:hAnsiTheme="minorHAnsi" w:cstheme="minorHAnsi"/>
          <w:b/>
          <w:sz w:val="28"/>
          <w:szCs w:val="28"/>
        </w:rPr>
      </w:pPr>
      <w:r w:rsidRPr="00672096">
        <w:rPr>
          <w:rFonts w:asciiTheme="minorHAnsi" w:eastAsia="Bookman Old Style" w:hAnsiTheme="minorHAnsi" w:cstheme="minorHAnsi"/>
          <w:sz w:val="28"/>
          <w:szCs w:val="28"/>
        </w:rPr>
        <w:t xml:space="preserve">ΝΟΜΟΣ ΞΑΝΘΗΣ                                          </w:t>
      </w:r>
      <w:r>
        <w:rPr>
          <w:rFonts w:asciiTheme="minorHAnsi" w:eastAsia="Bookman Old Style" w:hAnsiTheme="minorHAnsi" w:cstheme="minorHAnsi"/>
          <w:sz w:val="28"/>
          <w:szCs w:val="28"/>
        </w:rPr>
        <w:tab/>
      </w:r>
      <w:r w:rsidR="00A91B48">
        <w:rPr>
          <w:rFonts w:asciiTheme="minorHAnsi" w:eastAsia="Bookman Old Style" w:hAnsiTheme="minorHAnsi" w:cstheme="minorHAnsi"/>
          <w:sz w:val="28"/>
          <w:szCs w:val="28"/>
        </w:rPr>
        <w:t xml:space="preserve">  </w:t>
      </w:r>
      <w:r>
        <w:rPr>
          <w:rFonts w:asciiTheme="minorHAnsi" w:eastAsia="Bookman Old Style" w:hAnsiTheme="minorHAnsi" w:cstheme="minorHAnsi"/>
          <w:sz w:val="28"/>
          <w:szCs w:val="28"/>
        </w:rPr>
        <w:t xml:space="preserve">  </w:t>
      </w:r>
      <w:r w:rsidRPr="00672096">
        <w:rPr>
          <w:rFonts w:asciiTheme="minorHAnsi" w:eastAsia="Bookman Old Style" w:hAnsiTheme="minorHAnsi" w:cstheme="minorHAnsi"/>
          <w:b/>
          <w:sz w:val="26"/>
          <w:szCs w:val="26"/>
        </w:rPr>
        <w:t xml:space="preserve">Ξάνθη, </w:t>
      </w:r>
      <w:r w:rsidR="00A91B48">
        <w:rPr>
          <w:rFonts w:asciiTheme="minorHAnsi" w:eastAsia="Bookman Old Style" w:hAnsiTheme="minorHAnsi" w:cstheme="minorHAnsi"/>
          <w:b/>
          <w:sz w:val="26"/>
          <w:szCs w:val="26"/>
        </w:rPr>
        <w:t>9</w:t>
      </w:r>
      <w:r w:rsidR="000C1ECC">
        <w:rPr>
          <w:rFonts w:asciiTheme="minorHAnsi" w:eastAsia="Bookman Old Style" w:hAnsiTheme="minorHAnsi" w:cstheme="minorHAnsi"/>
          <w:b/>
          <w:sz w:val="26"/>
          <w:szCs w:val="26"/>
        </w:rPr>
        <w:t xml:space="preserve"> Σεπτεμβρίου</w:t>
      </w:r>
      <w:r w:rsidRPr="00672096">
        <w:rPr>
          <w:rFonts w:asciiTheme="minorHAnsi" w:eastAsia="Bookman Old Style" w:hAnsiTheme="minorHAnsi" w:cstheme="minorHAnsi"/>
          <w:b/>
          <w:sz w:val="26"/>
          <w:szCs w:val="26"/>
        </w:rPr>
        <w:t xml:space="preserve"> 2024</w:t>
      </w:r>
    </w:p>
    <w:p w14:paraId="1227B544" w14:textId="25EA79C3" w:rsidR="00076CFD" w:rsidRPr="000C1ECC" w:rsidRDefault="00672096" w:rsidP="000C1ECC">
      <w:pPr>
        <w:spacing w:after="0" w:line="240" w:lineRule="auto"/>
        <w:rPr>
          <w:rFonts w:asciiTheme="minorHAnsi" w:eastAsia="Bookman Old Style" w:hAnsiTheme="minorHAnsi" w:cstheme="minorHAnsi"/>
          <w:sz w:val="28"/>
          <w:szCs w:val="28"/>
        </w:rPr>
      </w:pPr>
      <w:r w:rsidRPr="00672096">
        <w:rPr>
          <w:rFonts w:asciiTheme="minorHAnsi" w:eastAsia="Bookman Old Style" w:hAnsiTheme="minorHAnsi" w:cstheme="minorHAnsi"/>
          <w:sz w:val="28"/>
          <w:szCs w:val="28"/>
        </w:rPr>
        <w:t>ΔΗΜΟΣ ΞΑΝΘΗΣ</w:t>
      </w:r>
    </w:p>
    <w:p w14:paraId="087170D8" w14:textId="4F9F9AB2" w:rsidR="00076CFD" w:rsidRDefault="00076CFD" w:rsidP="00076CFD">
      <w:pPr>
        <w:spacing w:after="0" w:line="240" w:lineRule="auto"/>
        <w:jc w:val="center"/>
        <w:rPr>
          <w:rFonts w:asciiTheme="minorHAnsi" w:eastAsia="Bookman Old Style" w:hAnsiTheme="minorHAnsi" w:cstheme="minorHAnsi"/>
          <w:b/>
          <w:bCs/>
          <w:sz w:val="28"/>
          <w:szCs w:val="28"/>
          <w:u w:val="single"/>
        </w:rPr>
      </w:pPr>
    </w:p>
    <w:p w14:paraId="38FE6E04" w14:textId="77777777" w:rsidR="000C1ECC" w:rsidRPr="00076CFD" w:rsidRDefault="000C1ECC" w:rsidP="00076CFD">
      <w:pPr>
        <w:spacing w:after="0" w:line="240" w:lineRule="auto"/>
        <w:jc w:val="center"/>
        <w:rPr>
          <w:rFonts w:asciiTheme="minorHAnsi" w:eastAsia="Bookman Old Style" w:hAnsiTheme="minorHAnsi" w:cstheme="minorHAnsi"/>
          <w:b/>
          <w:bCs/>
          <w:sz w:val="28"/>
          <w:szCs w:val="28"/>
          <w:u w:val="single"/>
        </w:rPr>
      </w:pPr>
    </w:p>
    <w:p w14:paraId="55D4F788" w14:textId="77777777" w:rsidR="00A91B48" w:rsidRPr="00A91B48" w:rsidRDefault="00A91B48" w:rsidP="00A91B48">
      <w:pPr>
        <w:pStyle w:val="a4"/>
        <w:jc w:val="center"/>
        <w:rPr>
          <w:rFonts w:asciiTheme="minorHAnsi" w:eastAsia="Times New Roman" w:hAnsiTheme="minorHAnsi" w:cstheme="minorHAnsi"/>
          <w:b/>
          <w:sz w:val="28"/>
          <w:szCs w:val="28"/>
        </w:rPr>
      </w:pPr>
      <w:r w:rsidRPr="00A91B48">
        <w:rPr>
          <w:rFonts w:asciiTheme="minorHAnsi" w:eastAsia="Times New Roman" w:hAnsiTheme="minorHAnsi" w:cstheme="minorHAnsi"/>
          <w:b/>
          <w:sz w:val="28"/>
          <w:szCs w:val="28"/>
        </w:rPr>
        <w:t>ΔΕΛΤΙΟ ΤΥΠΟΥ</w:t>
      </w:r>
    </w:p>
    <w:p w14:paraId="6628FB00" w14:textId="77777777" w:rsidR="00A91B48" w:rsidRPr="00A91B48" w:rsidRDefault="00A91B48" w:rsidP="00A91B48">
      <w:pPr>
        <w:pStyle w:val="a4"/>
        <w:jc w:val="center"/>
        <w:rPr>
          <w:rFonts w:asciiTheme="minorHAnsi" w:eastAsia="Times New Roman" w:hAnsiTheme="minorHAnsi" w:cstheme="minorHAnsi"/>
          <w:b/>
          <w:sz w:val="28"/>
          <w:szCs w:val="28"/>
        </w:rPr>
      </w:pPr>
      <w:r w:rsidRPr="00A91B48">
        <w:rPr>
          <w:rFonts w:asciiTheme="minorHAnsi" w:eastAsia="Times New Roman" w:hAnsiTheme="minorHAnsi" w:cstheme="minorHAnsi"/>
          <w:b/>
          <w:sz w:val="28"/>
          <w:szCs w:val="28"/>
        </w:rPr>
        <w:t>ΣΧΟΛΗ ΧΟΡΟΥ</w:t>
      </w:r>
    </w:p>
    <w:p w14:paraId="4D322862" w14:textId="77777777" w:rsidR="00A91B48" w:rsidRPr="00A91B48" w:rsidRDefault="00A91B48" w:rsidP="00A91B48">
      <w:pPr>
        <w:pStyle w:val="a4"/>
        <w:jc w:val="center"/>
        <w:rPr>
          <w:rFonts w:asciiTheme="minorHAnsi" w:eastAsia="Times New Roman" w:hAnsiTheme="minorHAnsi" w:cstheme="minorHAnsi"/>
          <w:b/>
          <w:sz w:val="28"/>
          <w:szCs w:val="28"/>
        </w:rPr>
      </w:pPr>
      <w:r w:rsidRPr="00A91B48">
        <w:rPr>
          <w:rFonts w:asciiTheme="minorHAnsi" w:eastAsia="Times New Roman" w:hAnsiTheme="minorHAnsi" w:cstheme="minorHAnsi"/>
          <w:b/>
          <w:sz w:val="28"/>
          <w:szCs w:val="28"/>
        </w:rPr>
        <w:t>ΔΗΜΟΥ ΞΑΝΘΗΣ</w:t>
      </w:r>
    </w:p>
    <w:p w14:paraId="18441B55" w14:textId="77777777" w:rsidR="00A91B48" w:rsidRPr="00A91B48" w:rsidRDefault="00A91B48" w:rsidP="00A91B48">
      <w:pPr>
        <w:spacing w:after="0" w:line="240" w:lineRule="auto"/>
        <w:jc w:val="center"/>
        <w:rPr>
          <w:rFonts w:asciiTheme="minorHAnsi" w:eastAsiaTheme="minorHAnsi" w:hAnsiTheme="minorHAnsi" w:cstheme="minorBidi"/>
          <w:sz w:val="24"/>
          <w:szCs w:val="24"/>
        </w:rPr>
      </w:pPr>
    </w:p>
    <w:p w14:paraId="07D95CA8" w14:textId="77777777" w:rsidR="00A91B48" w:rsidRPr="00A91B48" w:rsidRDefault="00A91B48" w:rsidP="00A91B48">
      <w:pPr>
        <w:spacing w:after="0" w:line="240" w:lineRule="auto"/>
        <w:jc w:val="both"/>
        <w:rPr>
          <w:sz w:val="24"/>
          <w:szCs w:val="24"/>
        </w:rPr>
      </w:pPr>
      <w:r w:rsidRPr="00A91B48">
        <w:rPr>
          <w:sz w:val="24"/>
          <w:szCs w:val="24"/>
        </w:rPr>
        <w:t xml:space="preserve">     Η Σχολή Χορού του Δήμου Ξάνθης λειτουργεί από το 1992 και είναι αναγνωρισμένη από το Υπουργείο Πολιτισμού. Είναι καρπός μιας πολύχρονης προσπάθειας που συμβάλλει στην αναβάθμιση του χορού στη πόλη μας. Στόχος της σχολής μας, πέρα από τη μάθηση της τέχνης του χορού είναι να έχει ένα συμπληρωματικό ρόλο στην εκπαιδευτική δομή και γνώση, αναπτύσσοντας τη συνεργασία και τη φιλία μεταξύ των μαθητών μας ,καθώς και την κοινωνική συνύπαρξη, με ταυτόχρονη επιμόρφωση στους τομείς της συμπεριφοράς, αλλά και την ανάδειξη των ικανοτήτων για ατομική και συλλογική δράση.</w:t>
      </w:r>
    </w:p>
    <w:p w14:paraId="38C4452A" w14:textId="77777777" w:rsidR="00A91B48" w:rsidRPr="00A91B48" w:rsidRDefault="00A91B48" w:rsidP="00A91B48">
      <w:pPr>
        <w:spacing w:after="0" w:line="240" w:lineRule="auto"/>
        <w:jc w:val="both"/>
        <w:rPr>
          <w:sz w:val="24"/>
          <w:szCs w:val="24"/>
        </w:rPr>
      </w:pPr>
      <w:r w:rsidRPr="00A91B48">
        <w:rPr>
          <w:sz w:val="24"/>
          <w:szCs w:val="24"/>
        </w:rPr>
        <w:t>Η Σχολή μας προσφέρει εκπαιδευτικά προγράμματα για παιδιά προσχολικής και σχολικής ηλικίας, αλλά και για ενήλικες σε ένα ευρύ πεδίο μορφών χορού και κίνησης.</w:t>
      </w:r>
    </w:p>
    <w:p w14:paraId="5C9E3592" w14:textId="77777777" w:rsidR="00A91B48" w:rsidRPr="00A91B48" w:rsidRDefault="00A91B48" w:rsidP="00A91B48">
      <w:pPr>
        <w:spacing w:after="0" w:line="240" w:lineRule="auto"/>
        <w:jc w:val="both"/>
        <w:rPr>
          <w:sz w:val="24"/>
          <w:szCs w:val="24"/>
        </w:rPr>
      </w:pPr>
      <w:r w:rsidRPr="00A91B48">
        <w:rPr>
          <w:sz w:val="24"/>
          <w:szCs w:val="24"/>
        </w:rPr>
        <w:t xml:space="preserve">Η Σχολή Χορού συμμετέχει σε διάφορες εκδηλώσεις του Δήμου Ξάνθης όπως στις Χριστουγεννιάτικες εκδηλώσεις, Θ.Λ.Ε. κ.α. και κάθε δύο χρόνια πραγματοποιεί την ετήσια χορευτική της παράσταση. </w:t>
      </w:r>
    </w:p>
    <w:p w14:paraId="3C7A0FA9" w14:textId="77777777" w:rsidR="00A91B48" w:rsidRPr="00A91B48" w:rsidRDefault="00A91B48" w:rsidP="00A91B48">
      <w:pPr>
        <w:spacing w:after="0" w:line="240" w:lineRule="auto"/>
        <w:jc w:val="both"/>
        <w:rPr>
          <w:sz w:val="24"/>
          <w:szCs w:val="24"/>
        </w:rPr>
      </w:pPr>
      <w:r w:rsidRPr="00A91B48">
        <w:rPr>
          <w:sz w:val="24"/>
          <w:szCs w:val="24"/>
        </w:rPr>
        <w:t xml:space="preserve">Στη Σχολή Χορού του Δήμου Ξάνθης έχουν τη δυνατότητα να παρακολουθήσουν τα μαθήματα παιδιά από 3 ετών και άνω. </w:t>
      </w:r>
    </w:p>
    <w:p w14:paraId="31B79645" w14:textId="58097CAF" w:rsidR="00A91B48" w:rsidRPr="00A91B48" w:rsidRDefault="00A91B48" w:rsidP="00A91B48">
      <w:pPr>
        <w:spacing w:after="0" w:line="240" w:lineRule="auto"/>
        <w:jc w:val="both"/>
        <w:rPr>
          <w:sz w:val="24"/>
          <w:szCs w:val="24"/>
        </w:rPr>
      </w:pPr>
      <w:r w:rsidRPr="00A91B48">
        <w:rPr>
          <w:sz w:val="24"/>
          <w:szCs w:val="24"/>
        </w:rPr>
        <w:t xml:space="preserve">Στο Κλειστό Γυμναστήριο </w:t>
      </w:r>
      <w:r w:rsidR="001D5D49">
        <w:rPr>
          <w:sz w:val="24"/>
          <w:szCs w:val="24"/>
        </w:rPr>
        <w:t>«</w:t>
      </w:r>
      <w:r w:rsidRPr="001D5D49">
        <w:rPr>
          <w:bCs/>
          <w:sz w:val="24"/>
          <w:szCs w:val="24"/>
        </w:rPr>
        <w:t xml:space="preserve">Φίλιππος </w:t>
      </w:r>
      <w:proofErr w:type="spellStart"/>
      <w:r w:rsidRPr="001D5D49">
        <w:rPr>
          <w:bCs/>
          <w:sz w:val="24"/>
          <w:szCs w:val="24"/>
        </w:rPr>
        <w:t>Αμοιρίδης</w:t>
      </w:r>
      <w:proofErr w:type="spellEnd"/>
      <w:r w:rsidR="001D5D49">
        <w:rPr>
          <w:sz w:val="24"/>
          <w:szCs w:val="24"/>
        </w:rPr>
        <w:t>»</w:t>
      </w:r>
      <w:r w:rsidRPr="00A91B48">
        <w:rPr>
          <w:sz w:val="24"/>
          <w:szCs w:val="24"/>
        </w:rPr>
        <w:t xml:space="preserve"> όπου στεγάζεται η Σχολή Χορού λειτουργούν τα παρακάτω τμήματα:</w:t>
      </w:r>
    </w:p>
    <w:p w14:paraId="6B0CA0AB" w14:textId="77777777" w:rsidR="00A91B48" w:rsidRPr="00A91B48" w:rsidRDefault="00A91B48" w:rsidP="00A91B48">
      <w:pPr>
        <w:spacing w:after="0" w:line="240" w:lineRule="auto"/>
        <w:rPr>
          <w:sz w:val="24"/>
          <w:szCs w:val="24"/>
        </w:rPr>
      </w:pPr>
      <w:r w:rsidRPr="00A91B48">
        <w:rPr>
          <w:sz w:val="24"/>
          <w:szCs w:val="24"/>
        </w:rPr>
        <w:t>-Μουσικοκινητική Αγωγή (για παιδιά από 3 ετών)</w:t>
      </w:r>
    </w:p>
    <w:p w14:paraId="5E7CA486" w14:textId="77777777" w:rsidR="00A91B48" w:rsidRPr="00A91B48" w:rsidRDefault="00A91B48" w:rsidP="00A91B48">
      <w:pPr>
        <w:spacing w:after="0" w:line="240" w:lineRule="auto"/>
        <w:rPr>
          <w:sz w:val="24"/>
          <w:szCs w:val="24"/>
        </w:rPr>
      </w:pPr>
      <w:r w:rsidRPr="00A91B48">
        <w:rPr>
          <w:sz w:val="24"/>
          <w:szCs w:val="24"/>
        </w:rPr>
        <w:t>-Κλασικού Χορού (Σύστημα VAGANOVA)</w:t>
      </w:r>
    </w:p>
    <w:p w14:paraId="6EC091CD" w14:textId="77777777" w:rsidR="00A91B48" w:rsidRPr="00A91B48" w:rsidRDefault="00A91B48" w:rsidP="00A91B48">
      <w:pPr>
        <w:spacing w:after="0" w:line="240" w:lineRule="auto"/>
        <w:rPr>
          <w:sz w:val="24"/>
          <w:szCs w:val="24"/>
        </w:rPr>
      </w:pPr>
      <w:r w:rsidRPr="00A91B48">
        <w:rPr>
          <w:sz w:val="24"/>
          <w:szCs w:val="24"/>
        </w:rPr>
        <w:t>-Σύγχρονου Χορού (Σύστημα LIMON)</w:t>
      </w:r>
    </w:p>
    <w:p w14:paraId="6CA65F9A" w14:textId="77777777" w:rsidR="00A91B48" w:rsidRPr="00A91B48" w:rsidRDefault="00A91B48" w:rsidP="00A91B48">
      <w:pPr>
        <w:spacing w:after="0" w:line="240" w:lineRule="auto"/>
        <w:rPr>
          <w:sz w:val="24"/>
          <w:szCs w:val="24"/>
        </w:rPr>
      </w:pPr>
      <w:r w:rsidRPr="00A91B48">
        <w:rPr>
          <w:sz w:val="24"/>
          <w:szCs w:val="24"/>
        </w:rPr>
        <w:t>-HIP HOP</w:t>
      </w:r>
    </w:p>
    <w:p w14:paraId="45AE9A25" w14:textId="77777777" w:rsidR="00A91B48" w:rsidRPr="00A91B48" w:rsidRDefault="00A91B48" w:rsidP="00A91B48">
      <w:pPr>
        <w:spacing w:after="0" w:line="240" w:lineRule="auto"/>
        <w:rPr>
          <w:sz w:val="24"/>
          <w:szCs w:val="24"/>
        </w:rPr>
      </w:pPr>
      <w:r w:rsidRPr="00A91B48">
        <w:rPr>
          <w:sz w:val="24"/>
          <w:szCs w:val="24"/>
        </w:rPr>
        <w:t>-ZUMBA</w:t>
      </w:r>
    </w:p>
    <w:p w14:paraId="05CFFF97" w14:textId="77777777" w:rsidR="00A91B48" w:rsidRDefault="00A91B48" w:rsidP="00A91B48">
      <w:pPr>
        <w:pStyle w:val="a8"/>
        <w:jc w:val="left"/>
        <w:rPr>
          <w:b/>
          <w:color w:val="auto"/>
          <w:sz w:val="24"/>
          <w:szCs w:val="24"/>
        </w:rPr>
      </w:pPr>
    </w:p>
    <w:p w14:paraId="565C5961" w14:textId="73A46BFF" w:rsidR="00A91B48" w:rsidRPr="001D5D49" w:rsidRDefault="00A91B48" w:rsidP="00A91B48">
      <w:pPr>
        <w:pStyle w:val="a8"/>
        <w:jc w:val="left"/>
        <w:rPr>
          <w:bCs/>
          <w:color w:val="auto"/>
          <w:sz w:val="24"/>
          <w:szCs w:val="24"/>
        </w:rPr>
      </w:pPr>
      <w:r w:rsidRPr="001D5D49">
        <w:rPr>
          <w:bCs/>
          <w:color w:val="auto"/>
          <w:sz w:val="24"/>
          <w:szCs w:val="24"/>
        </w:rPr>
        <w:t>Έναρξη εγγραφών: 2-30 Σεπτεμβρίου 2024</w:t>
      </w:r>
    </w:p>
    <w:p w14:paraId="2FDDB335" w14:textId="77777777" w:rsidR="00A91B48" w:rsidRPr="001D5D49" w:rsidRDefault="00A91B48" w:rsidP="00A91B48">
      <w:pPr>
        <w:pStyle w:val="a8"/>
        <w:jc w:val="left"/>
        <w:rPr>
          <w:bCs/>
          <w:color w:val="auto"/>
          <w:sz w:val="24"/>
          <w:szCs w:val="24"/>
        </w:rPr>
      </w:pPr>
      <w:r w:rsidRPr="001D5D49">
        <w:rPr>
          <w:bCs/>
          <w:color w:val="auto"/>
          <w:sz w:val="24"/>
          <w:szCs w:val="24"/>
        </w:rPr>
        <w:t>Δευτέρα - Παρασκευή:10.00-14.00 και 17.00-20.00</w:t>
      </w:r>
    </w:p>
    <w:p w14:paraId="6730D157" w14:textId="77777777" w:rsidR="00A91B48" w:rsidRPr="001D5D49" w:rsidRDefault="00A91B48" w:rsidP="00A91B48">
      <w:pPr>
        <w:pStyle w:val="a8"/>
        <w:jc w:val="left"/>
        <w:rPr>
          <w:bCs/>
          <w:color w:val="auto"/>
          <w:sz w:val="24"/>
          <w:szCs w:val="24"/>
        </w:rPr>
      </w:pPr>
    </w:p>
    <w:p w14:paraId="56DBF5AF" w14:textId="77777777" w:rsidR="00A91B48" w:rsidRPr="001D5D49" w:rsidRDefault="00A91B48" w:rsidP="00A91B48">
      <w:pPr>
        <w:pStyle w:val="a8"/>
        <w:jc w:val="left"/>
        <w:rPr>
          <w:bCs/>
          <w:color w:val="auto"/>
          <w:sz w:val="24"/>
          <w:szCs w:val="24"/>
        </w:rPr>
      </w:pPr>
      <w:r w:rsidRPr="001D5D49">
        <w:rPr>
          <w:bCs/>
          <w:color w:val="auto"/>
          <w:sz w:val="24"/>
          <w:szCs w:val="24"/>
        </w:rPr>
        <w:t>Έναρξη μαθημάτων: 1 Οκτωβρίου 2024</w:t>
      </w:r>
    </w:p>
    <w:p w14:paraId="4F6D16CF" w14:textId="77777777" w:rsidR="00A91B48" w:rsidRPr="001D5D49" w:rsidRDefault="00A91B48" w:rsidP="00A91B48">
      <w:pPr>
        <w:pStyle w:val="a8"/>
        <w:jc w:val="left"/>
        <w:rPr>
          <w:bCs/>
          <w:color w:val="auto"/>
          <w:sz w:val="24"/>
          <w:szCs w:val="24"/>
        </w:rPr>
      </w:pPr>
      <w:r w:rsidRPr="001D5D49">
        <w:rPr>
          <w:bCs/>
          <w:color w:val="auto"/>
          <w:sz w:val="24"/>
          <w:szCs w:val="24"/>
        </w:rPr>
        <w:t xml:space="preserve">Διεύθυνση: Κλειστό Γυμναστήριο ¨Φίλιππος </w:t>
      </w:r>
      <w:proofErr w:type="spellStart"/>
      <w:r w:rsidRPr="001D5D49">
        <w:rPr>
          <w:bCs/>
          <w:color w:val="auto"/>
          <w:sz w:val="24"/>
          <w:szCs w:val="24"/>
        </w:rPr>
        <w:t>Αμοιρίδης</w:t>
      </w:r>
      <w:proofErr w:type="spellEnd"/>
      <w:r w:rsidRPr="001D5D49">
        <w:rPr>
          <w:bCs/>
          <w:color w:val="auto"/>
          <w:sz w:val="24"/>
          <w:szCs w:val="24"/>
        </w:rPr>
        <w:t xml:space="preserve"> ¨</w:t>
      </w:r>
    </w:p>
    <w:p w14:paraId="2710F40B" w14:textId="77777777" w:rsidR="00A91B48" w:rsidRPr="001D5D49" w:rsidRDefault="00A91B48" w:rsidP="00A91B48">
      <w:pPr>
        <w:pStyle w:val="a8"/>
        <w:jc w:val="left"/>
        <w:rPr>
          <w:bCs/>
          <w:color w:val="auto"/>
          <w:sz w:val="24"/>
          <w:szCs w:val="24"/>
        </w:rPr>
      </w:pPr>
      <w:r w:rsidRPr="001D5D49">
        <w:rPr>
          <w:bCs/>
          <w:color w:val="auto"/>
          <w:sz w:val="24"/>
          <w:szCs w:val="24"/>
        </w:rPr>
        <w:t>Πληροφορίες: Τηλέφωνα: 2541077148, 6944101142 και 2541024542(εσωτ.2)</w:t>
      </w:r>
    </w:p>
    <w:p w14:paraId="25EEC7F7" w14:textId="0D9C67BB" w:rsidR="003153F2" w:rsidRPr="001D5D49" w:rsidRDefault="00A91B48" w:rsidP="00A91B48">
      <w:pPr>
        <w:pStyle w:val="a8"/>
        <w:jc w:val="left"/>
        <w:rPr>
          <w:bCs/>
          <w:color w:val="auto"/>
          <w:sz w:val="24"/>
          <w:szCs w:val="24"/>
        </w:rPr>
      </w:pPr>
      <w:r w:rsidRPr="001D5D49">
        <w:rPr>
          <w:bCs/>
          <w:color w:val="auto"/>
          <w:sz w:val="24"/>
          <w:szCs w:val="24"/>
          <w:lang w:val="en-US"/>
        </w:rPr>
        <w:t>E</w:t>
      </w:r>
      <w:r w:rsidRPr="001D5D49">
        <w:rPr>
          <w:bCs/>
          <w:color w:val="auto"/>
          <w:sz w:val="24"/>
          <w:szCs w:val="24"/>
        </w:rPr>
        <w:t>-</w:t>
      </w:r>
      <w:r w:rsidRPr="001D5D49">
        <w:rPr>
          <w:bCs/>
          <w:color w:val="auto"/>
          <w:sz w:val="24"/>
          <w:szCs w:val="24"/>
          <w:lang w:val="en-US"/>
        </w:rPr>
        <w:t>mail</w:t>
      </w:r>
      <w:r w:rsidRPr="001D5D49">
        <w:rPr>
          <w:bCs/>
          <w:color w:val="auto"/>
          <w:sz w:val="24"/>
          <w:szCs w:val="24"/>
        </w:rPr>
        <w:t xml:space="preserve">: </w:t>
      </w:r>
      <w:proofErr w:type="spellStart"/>
      <w:r w:rsidRPr="001D5D49">
        <w:rPr>
          <w:bCs/>
          <w:color w:val="auto"/>
          <w:sz w:val="24"/>
          <w:szCs w:val="24"/>
          <w:lang w:val="en-US"/>
        </w:rPr>
        <w:t>sxoli</w:t>
      </w:r>
      <w:proofErr w:type="spellEnd"/>
      <w:r w:rsidRPr="001D5D49">
        <w:rPr>
          <w:bCs/>
          <w:color w:val="auto"/>
          <w:sz w:val="24"/>
          <w:szCs w:val="24"/>
        </w:rPr>
        <w:t>-</w:t>
      </w:r>
      <w:proofErr w:type="spellStart"/>
      <w:r w:rsidRPr="001D5D49">
        <w:rPr>
          <w:bCs/>
          <w:color w:val="auto"/>
          <w:sz w:val="24"/>
          <w:szCs w:val="24"/>
          <w:lang w:val="en-US"/>
        </w:rPr>
        <w:t>xorou</w:t>
      </w:r>
      <w:proofErr w:type="spellEnd"/>
      <w:r w:rsidRPr="001D5D49">
        <w:rPr>
          <w:bCs/>
          <w:color w:val="auto"/>
          <w:sz w:val="24"/>
          <w:szCs w:val="24"/>
        </w:rPr>
        <w:t>@</w:t>
      </w:r>
      <w:proofErr w:type="spellStart"/>
      <w:r w:rsidRPr="001D5D49">
        <w:rPr>
          <w:bCs/>
          <w:color w:val="auto"/>
          <w:sz w:val="24"/>
          <w:szCs w:val="24"/>
          <w:lang w:val="en-US"/>
        </w:rPr>
        <w:t>cityofxanthi</w:t>
      </w:r>
      <w:proofErr w:type="spellEnd"/>
      <w:r w:rsidRPr="001D5D49">
        <w:rPr>
          <w:bCs/>
          <w:color w:val="auto"/>
          <w:sz w:val="24"/>
          <w:szCs w:val="24"/>
        </w:rPr>
        <w:t>.</w:t>
      </w:r>
      <w:r w:rsidRPr="001D5D49">
        <w:rPr>
          <w:bCs/>
          <w:color w:val="auto"/>
          <w:sz w:val="24"/>
          <w:szCs w:val="24"/>
          <w:lang w:val="en-US"/>
        </w:rPr>
        <w:t>gr</w:t>
      </w:r>
    </w:p>
    <w:sectPr w:rsidR="003153F2" w:rsidRPr="001D5D49">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A685C"/>
    <w:multiLevelType w:val="multilevel"/>
    <w:tmpl w:val="9C08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3F2"/>
    <w:rsid w:val="00076CFD"/>
    <w:rsid w:val="000C1ECC"/>
    <w:rsid w:val="00165430"/>
    <w:rsid w:val="001D5D49"/>
    <w:rsid w:val="003153F2"/>
    <w:rsid w:val="00323516"/>
    <w:rsid w:val="0032758E"/>
    <w:rsid w:val="00672096"/>
    <w:rsid w:val="0072229E"/>
    <w:rsid w:val="009E0E35"/>
    <w:rsid w:val="00A91B48"/>
    <w:rsid w:val="00D70ACB"/>
    <w:rsid w:val="00E0406C"/>
    <w:rsid w:val="00FF1B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DF4D"/>
  <w15:docId w15:val="{CC6EF331-C4C0-4842-8959-C56D4A73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l-GR"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4B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No Spacing"/>
    <w:uiPriority w:val="1"/>
    <w:qFormat/>
    <w:rsid w:val="001914B9"/>
    <w:pPr>
      <w:spacing w:after="0" w:line="240" w:lineRule="auto"/>
    </w:pPr>
  </w:style>
  <w:style w:type="paragraph" w:styleId="a5">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
    <w:name w:val="Hyperlink"/>
    <w:basedOn w:val="a0"/>
    <w:uiPriority w:val="99"/>
    <w:unhideWhenUsed/>
    <w:rsid w:val="00672096"/>
    <w:rPr>
      <w:color w:val="0563C1" w:themeColor="hyperlink"/>
      <w:u w:val="single"/>
    </w:rPr>
  </w:style>
  <w:style w:type="character" w:styleId="a6">
    <w:name w:val="Unresolved Mention"/>
    <w:basedOn w:val="a0"/>
    <w:uiPriority w:val="99"/>
    <w:semiHidden/>
    <w:unhideWhenUsed/>
    <w:rsid w:val="00672096"/>
    <w:rPr>
      <w:color w:val="605E5C"/>
      <w:shd w:val="clear" w:color="auto" w:fill="E1DFDD"/>
    </w:rPr>
  </w:style>
  <w:style w:type="paragraph" w:styleId="Web">
    <w:name w:val="Normal (Web)"/>
    <w:basedOn w:val="a"/>
    <w:uiPriority w:val="99"/>
    <w:semiHidden/>
    <w:unhideWhenUsed/>
    <w:rsid w:val="009E0E35"/>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9E0E35"/>
    <w:rPr>
      <w:b/>
      <w:bCs/>
    </w:rPr>
  </w:style>
  <w:style w:type="paragraph" w:customStyle="1" w:styleId="a8">
    <w:name w:val="Εικόνα"/>
    <w:basedOn w:val="a"/>
    <w:uiPriority w:val="1"/>
    <w:qFormat/>
    <w:rsid w:val="00A91B48"/>
    <w:pPr>
      <w:spacing w:after="0" w:line="240" w:lineRule="auto"/>
      <w:jc w:val="center"/>
    </w:pPr>
    <w:rPr>
      <w:rFonts w:asciiTheme="minorHAnsi" w:eastAsiaTheme="minorHAnsi" w:hAnsiTheme="minorHAnsi" w:cstheme="minorBidi"/>
      <w:color w:val="657C9C" w:themeColor="text2"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657989">
      <w:bodyDiv w:val="1"/>
      <w:marLeft w:val="0"/>
      <w:marRight w:val="0"/>
      <w:marTop w:val="0"/>
      <w:marBottom w:val="0"/>
      <w:divBdr>
        <w:top w:val="none" w:sz="0" w:space="0" w:color="auto"/>
        <w:left w:val="none" w:sz="0" w:space="0" w:color="auto"/>
        <w:bottom w:val="none" w:sz="0" w:space="0" w:color="auto"/>
        <w:right w:val="none" w:sz="0" w:space="0" w:color="auto"/>
      </w:divBdr>
    </w:div>
    <w:div w:id="1525945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78489gNmSqc8GMEW8TO6fpMEWg==">CgMxLjA4AHIhMUZSQ2g3aFJoOEJBdmZOSnVuYVc4QnFCcV9fYzRQZ2Fn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1442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Vasileios Michail</dc:creator>
  <cp:lastModifiedBy>Vasileios Michail</cp:lastModifiedBy>
  <cp:revision>4</cp:revision>
  <cp:lastPrinted>2024-09-04T11:46:00Z</cp:lastPrinted>
  <dcterms:created xsi:type="dcterms:W3CDTF">2024-09-09T10:06:00Z</dcterms:created>
  <dcterms:modified xsi:type="dcterms:W3CDTF">2024-09-09T10:06:00Z</dcterms:modified>
</cp:coreProperties>
</file>